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ascii="宋体" w:hAnsi="宋体" w:eastAsia="宋体" w:cs="宋体"/>
          <w:color w:val="000000" w:themeColor="text1"/>
          <w:kern w:val="0"/>
          <w:sz w:val="28"/>
          <w:szCs w:val="28"/>
          <w:lang w:bidi="ar"/>
          <w14:textFill>
            <w14:solidFill>
              <w14:schemeClr w14:val="tx1"/>
            </w14:solidFill>
          </w14:textFill>
        </w:rPr>
      </w:pPr>
      <w:bookmarkStart w:id="0" w:name="_GoBack"/>
      <w:bookmarkEnd w:id="0"/>
      <w:r>
        <w:rPr>
          <w:rFonts w:hint="eastAsia" w:ascii="宋体" w:hAnsi="宋体" w:eastAsia="宋体" w:cs="宋体"/>
          <w:color w:val="000000" w:themeColor="text1"/>
          <w:kern w:val="0"/>
          <w:sz w:val="28"/>
          <w:szCs w:val="28"/>
          <w:lang w:bidi="ar"/>
          <w14:textFill>
            <w14:solidFill>
              <w14:schemeClr w14:val="tx1"/>
            </w14:solidFill>
          </w14:textFill>
        </w:rPr>
        <w:t>化学与材料科学学院2017年发表论文统计表</w:t>
      </w:r>
    </w:p>
    <w:tbl>
      <w:tblPr>
        <w:tblStyle w:val="2"/>
        <w:tblpPr w:leftFromText="180" w:rightFromText="180" w:vertAnchor="text" w:horzAnchor="page" w:tblpX="1458" w:tblpY="309"/>
        <w:tblOverlap w:val="never"/>
        <w:tblW w:w="13855" w:type="dxa"/>
        <w:tblInd w:w="0" w:type="dxa"/>
        <w:tblLayout w:type="fixed"/>
        <w:tblCellMar>
          <w:top w:w="0" w:type="dxa"/>
          <w:left w:w="0" w:type="dxa"/>
          <w:bottom w:w="0" w:type="dxa"/>
          <w:right w:w="0" w:type="dxa"/>
        </w:tblCellMar>
      </w:tblPr>
      <w:tblGrid>
        <w:gridCol w:w="328"/>
        <w:gridCol w:w="1143"/>
        <w:gridCol w:w="402"/>
        <w:gridCol w:w="1318"/>
        <w:gridCol w:w="5700"/>
        <w:gridCol w:w="2188"/>
        <w:gridCol w:w="520"/>
        <w:gridCol w:w="916"/>
        <w:gridCol w:w="709"/>
        <w:gridCol w:w="631"/>
      </w:tblGrid>
      <w:tr>
        <w:tblPrEx>
          <w:tblLayout w:type="fixed"/>
          <w:tblCellMar>
            <w:top w:w="0" w:type="dxa"/>
            <w:left w:w="0" w:type="dxa"/>
            <w:bottom w:w="0" w:type="dxa"/>
            <w:right w:w="0" w:type="dxa"/>
          </w:tblCellMar>
        </w:tblPrEx>
        <w:trPr>
          <w:trHeight w:val="552" w:hRule="atLeast"/>
        </w:trPr>
        <w:tc>
          <w:tcPr>
            <w:tcW w:w="328"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序号</w:t>
            </w:r>
          </w:p>
        </w:tc>
        <w:tc>
          <w:tcPr>
            <w:tcW w:w="1143"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作者</w:t>
            </w:r>
          </w:p>
        </w:tc>
        <w:tc>
          <w:tcPr>
            <w:tcW w:w="402"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作者排名</w:t>
            </w:r>
          </w:p>
        </w:tc>
        <w:tc>
          <w:tcPr>
            <w:tcW w:w="1318"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是否通讯作者</w:t>
            </w:r>
          </w:p>
        </w:tc>
        <w:tc>
          <w:tcPr>
            <w:tcW w:w="5700"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论文名称</w:t>
            </w:r>
          </w:p>
        </w:tc>
        <w:tc>
          <w:tcPr>
            <w:tcW w:w="2188"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刊物名称</w:t>
            </w:r>
          </w:p>
        </w:tc>
        <w:tc>
          <w:tcPr>
            <w:tcW w:w="520"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刊物性质</w:t>
            </w:r>
          </w:p>
        </w:tc>
        <w:tc>
          <w:tcPr>
            <w:tcW w:w="916"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ISSN</w:t>
            </w:r>
          </w:p>
        </w:tc>
        <w:tc>
          <w:tcPr>
            <w:tcW w:w="709"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论文分区</w:t>
            </w:r>
          </w:p>
        </w:tc>
        <w:tc>
          <w:tcPr>
            <w:tcW w:w="631"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影响因子</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屠树江</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Silver-mediated radical 5-exo-dig cyclization of 2-alkynylbenzonitriles: Synthesis of phosphinylated 1-indenones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Chemical Communications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1359-7345</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6.319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屠树江</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Synthesis of tribenzo[b,e,g]phosphindole oxides via radical bicyclization cascades of o-arylalkynylanilines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Organic Letters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1523-7060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6.579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屠树江</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Silver-mediated radical C(sp3)-H biphosphinylation and nitration of β-alkynyl ketones for accessing functional isochromenes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Organic Letters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1523-7060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6.579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屠树江</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Tunable dimerization and trimerization of β-alkynyl ketones via silver catalysis for accessing spiro and dispiro compounds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Advanced Synthesis &amp; Catalysis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1615-4150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5.646</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屠树江</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Radical deaminative ipso-cyclization of 4-methoxyanilines with 1,7-enynes for accessing spirocyclohexadienone-containing cyclopenta[c]quinolin-4-ones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Organic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0022-3263</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4.849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屠树江</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Synthesis of diastereoenriched oxazolo[5,4-b]indoles via catalyst-free multicomponent bicyclizations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Organic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0022-3263</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4.849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屠树江</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Three-Component Synthesis of Spiro[indoline-3,4'-pyrazolo[3,4-b]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pyridines] under Microwave Irradiation</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Heterocyclic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0022-152X</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0.893</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屠树江</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Regioselective synthesis of 3-​(imidazol-​4-​yl)​indolin-​2-​ones under microwave heating</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Heterocyclic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0022-152X</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0.893</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史延慧</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4/7</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Synthesis, structure and catalytic activity of xylylene-bridged dipalladium complexes with triazolylidene ligands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Transition Metal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0340-4285</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1.358</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史延慧</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1    </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Selectively synthesis of cyclic di- and trithiocarbonates by N-heterocyclic carbene/LiCl(Br) catalyzed addition of carbon disulfide to epoxides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Tetrahedron</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0040-4020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2.651</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李亮</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4T/5</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The inhibitive effects of AC-treated mixed self-assembled monolayerson copper corrosion, </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Corrosion Science</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0010-938X</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5.245</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李亮</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6T/7</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Oscillations of pH at the Fe│H2SO4 interface during anodic dissolution</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Electrochemistry Communications 2017, 82:103-106</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1388-2481</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4.396</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盖宏伟</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Sensing Active Heparin by Counting Aggregated Quantum Dots at</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Single-Particle Level</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ACS Sensors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2379-3694 </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尚无</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姚昌盛</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NHC-catalyzed [4+2] annulation of 2-bromo-2-enals with acylhydrazones: enantioselective synthesis of delta-lactams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ORGANIC &amp; BIOMOLECULAR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1477-0520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3.564</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姚昌盛</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N-Heterocyclic Carbene-Catalyzed [4+2] Cyclization of Saturated Carboxylic Acid with o-Quinone Methides through in Situ Activation: Enantioselective Synthesis of Dihydrocoumarins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JOURNAL OF ORGANIC CHEMISTRY </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0022-3263</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4.849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石枫</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Catalytic asymmetric chemodivergent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arylative dearomatization of tryptophols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Chemical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Communications </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1359-7345</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6.319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17</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石枫</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Enantioselective Construction of Cyclopenta[b]indole Scaffolds via the Catalytic Asymmetric [3 + 2]Cycloaddition of 2-Indolylmethanols with p-Hydroxystyrenes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Organic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0022-3263</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4.849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石枫</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Catalyst-Controlled Chemoselective and Enantioselective Reactions of Tryptophols with Isatin-Derived Imines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ACS Catalysis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2155-5435</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10.614</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19</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石枫</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Catalytic asymmetric C2-nucleophilic substitutions of C3-substituted indoles with ortho-hydroxybenzyl alcohols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Organic Chemistry Frontiers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2052-4129</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4.955</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石枫</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Catalytic Asymmetric [4+1] Cyclization of ortho-Quinone Methides with 3-Chlorooxindoles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Advanced Synthesis &amp; Catalysis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1615-4150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5.646</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石枫</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Catalytic Asymmetric [3+3] Cycloaddition of Azomethine Ylides with C3-Substituted 2-Indolylmethanols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Advanced Synthesis &amp; Catalysis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1615-4151</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5.646</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石枫</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Enantioselective Direct a-Arylation of Pyrazol-5-ones with 2-Indolylmethanols via Organo-Metal Cooperative Catalysis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Organic Letters </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1523-7060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6.579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23</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石枫</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Catalytic asymmetric substitution of ortho-hydroxybenzyl alcohols with tetronic acid-derived enamines: enantioselective synthesis of tetronic acid-derived diarylmethanes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Organic Chemistry Frontiers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2052-4129</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4.955</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石枫</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Design and Enantioselective Construction of Axially Chiral Naphthyl-Indole Skeletons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Angewandte Chemie, International Edition</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1433-7851</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11.994</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李玉玲</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是 </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Reduction-sensitive micelles with detachable poly</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(2-ethyl-2-oxazoline) corona for enhanced intracellular</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doxorubicin delivery</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Controlled Release</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0168-3659</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7.786</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26</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李玉玲</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PEG-sheddable reduction-sensitive polyurethane micelles for</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triggered intracellular anti-tumor drug delivery</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Controlled Release</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0168-3659</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7.786</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27</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李玉玲</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Reduction Responsive PEtOz-SS-PCL Micelle with Tailored Size to</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Overcome Blood Brain Barrier and Enhance Doxorubicin Anti-glioma</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Drug Delivery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1071-7544</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6.402</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赵立明</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Green method to preparing oxindole-fused spirotetrahydrofuran scaffolds through methanesulfonic acid-catalyzed cyclization reactions of 3-allyl-3-hydroxy-2-oxindole in water</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ACS Omega</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2470-1343</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暂无（美国化学会新创刊杂志）</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暂无（美国化学会新创刊杂志）</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29</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赵立明</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H2SO4-mediated intramolecular cyclization of N-arylated homoallylamines: A solvent-free, atom- and step-economical synthesis of tetrahydro-1-benzazepines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Synthesis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0039-7881</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2.65</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赵立明</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Zinc-mediated α-regioselective Barbier-type cinnamylation reactions of aldehydes, ketones and esters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Organic &amp; Biomolecular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1477-0520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3.564</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孟庆华</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An Efficient Four-component Reaction for the Synthesis of Spiroheterocyclic Compounds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Heterocyclic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0022-152X</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0.893</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刘会艳</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是 </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Influence of anions on copper(II) complexes of a flexible bis-pyridyltrazole ligand: identification of a discrete water–chloride cluster [(H2O)10(Cl)8]8-</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Transition Metal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0340-4285 </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1.358</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33</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杜本妮</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Computational study on the mechanism and kinetics for reaction</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of CH3SH + H with water vapor</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Computational and Theoretical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2210-271X</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1.549</w:t>
            </w:r>
          </w:p>
        </w:tc>
      </w:tr>
      <w:tr>
        <w:tblPrEx>
          <w:tblLayout w:type="fixed"/>
          <w:tblCellMar>
            <w:top w:w="0" w:type="dxa"/>
            <w:left w:w="0" w:type="dxa"/>
            <w:bottom w:w="0" w:type="dxa"/>
            <w:right w:w="0" w:type="dxa"/>
          </w:tblCellMar>
        </w:tblPrEx>
        <w:trPr>
          <w:trHeight w:val="495"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34</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荣良策</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An Efficient and Facile Synthesis of 5-Amino-3-methyl-7-aryl-1,3-dihydroiso benzofuran-4,6-dicarbonitrile Derivatives Under Mild Conditions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Heterocyclic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1943-5193</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0.893</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荣良策</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An Efficient and Facile Multicomponent Reaction for the Synthesis of 5',6'-dihydro-6'-hydroxy-6'- (trifluoromethyl)-1'H-spiro[indoline-3,4'-pyrimidine]-2,2'(3'H)-dione Derivatives under Solvent-Free Conditions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Heterocyclic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1943-5193</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0.893</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荣良策</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An efficient synthesis of 3,4-dihydropyrimidin-2(1H)-one and 5,6-diphenyl pyrimidine derivatives under solvent-free and base conditions.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Research on Chemical Intermediates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0922-6168</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1.369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37</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荣良策</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An efficient and green reaction of isatins, 3-amino-1-phenyl-2-pyrazolin-5-one (3-amine-1</w:t>
            </w:r>
            <w:r>
              <w:rPr>
                <w:rFonts w:hint="eastAsia" w:ascii="宋体" w:hAnsi="宋体" w:eastAsia="宋体" w:cs="宋体"/>
                <w:i/>
                <w:color w:val="000000"/>
                <w:kern w:val="0"/>
                <w:sz w:val="18"/>
                <w:szCs w:val="18"/>
                <w:lang w:bidi="ar"/>
              </w:rPr>
              <w:t>H</w:t>
            </w:r>
            <w:r>
              <w:rPr>
                <w:rFonts w:hint="eastAsia" w:ascii="宋体" w:hAnsi="宋体" w:eastAsia="宋体" w:cs="宋体"/>
                <w:color w:val="000000"/>
                <w:kern w:val="0"/>
                <w:sz w:val="18"/>
                <w:szCs w:val="18"/>
                <w:lang w:bidi="ar"/>
              </w:rPr>
              <w:t xml:space="preserve">-pyrazole) and </w:t>
            </w:r>
            <w:r>
              <w:rPr>
                <w:rFonts w:hint="eastAsia" w:ascii="宋体" w:hAnsi="宋体" w:eastAsia="宋体" w:cs="宋体"/>
                <w:i/>
                <w:color w:val="000000"/>
                <w:kern w:val="0"/>
                <w:sz w:val="18"/>
                <w:szCs w:val="18"/>
                <w:lang w:bidi="ar"/>
              </w:rPr>
              <w:t>β</w:t>
            </w:r>
            <w:r>
              <w:rPr>
                <w:rFonts w:hint="eastAsia" w:ascii="宋体" w:hAnsi="宋体" w:eastAsia="宋体" w:cs="宋体"/>
                <w:color w:val="000000"/>
                <w:kern w:val="0"/>
                <w:sz w:val="18"/>
                <w:szCs w:val="18"/>
                <w:lang w:bidi="ar"/>
              </w:rPr>
              <w:t>-diketone in aqueous medium</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Molecular Diversity,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1573-501X </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1.752</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38</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荣良策</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Green synthesis of novel spiro[indoline-3,4'-pyrazolo[3,4-</w:t>
            </w:r>
            <w:r>
              <w:rPr>
                <w:rFonts w:hint="eastAsia" w:ascii="宋体" w:hAnsi="宋体" w:eastAsia="宋体" w:cs="宋体"/>
                <w:i/>
                <w:color w:val="000000"/>
                <w:kern w:val="0"/>
                <w:sz w:val="18"/>
                <w:szCs w:val="18"/>
                <w:lang w:bidi="ar"/>
              </w:rPr>
              <w:t>b</w:t>
            </w:r>
            <w:r>
              <w:rPr>
                <w:rFonts w:hint="eastAsia" w:ascii="宋体" w:hAnsi="宋体" w:eastAsia="宋体" w:cs="宋体"/>
                <w:color w:val="000000"/>
                <w:kern w:val="0"/>
                <w:sz w:val="18"/>
                <w:szCs w:val="18"/>
                <w:lang w:bidi="ar"/>
              </w:rPr>
              <w:t>]pyridine]-2,3'(7'</w:t>
            </w:r>
            <w:r>
              <w:rPr>
                <w:rFonts w:hint="eastAsia" w:ascii="宋体" w:hAnsi="宋体" w:eastAsia="宋体" w:cs="宋体"/>
                <w:i/>
                <w:color w:val="000000"/>
                <w:kern w:val="0"/>
                <w:sz w:val="18"/>
                <w:szCs w:val="18"/>
                <w:lang w:bidi="ar"/>
              </w:rPr>
              <w:t>H</w:t>
            </w:r>
            <w:r>
              <w:rPr>
                <w:rFonts w:hint="eastAsia" w:ascii="宋体" w:hAnsi="宋体" w:eastAsia="宋体" w:cs="宋体"/>
                <w:color w:val="000000"/>
                <w:kern w:val="0"/>
                <w:sz w:val="18"/>
                <w:szCs w:val="18"/>
                <w:lang w:bidi="ar"/>
              </w:rPr>
              <w:t>)-dione, spiro [indeno[1,2-</w:t>
            </w:r>
            <w:r>
              <w:rPr>
                <w:rFonts w:hint="eastAsia" w:ascii="宋体" w:hAnsi="宋体" w:eastAsia="宋体" w:cs="宋体"/>
                <w:i/>
                <w:color w:val="000000"/>
                <w:kern w:val="0"/>
                <w:sz w:val="18"/>
                <w:szCs w:val="18"/>
                <w:lang w:bidi="ar"/>
              </w:rPr>
              <w:t>b</w:t>
            </w:r>
            <w:r>
              <w:rPr>
                <w:rFonts w:hint="eastAsia" w:ascii="宋体" w:hAnsi="宋体" w:eastAsia="宋体" w:cs="宋体"/>
                <w:color w:val="000000"/>
                <w:kern w:val="0"/>
                <w:sz w:val="18"/>
                <w:szCs w:val="18"/>
                <w:lang w:bidi="ar"/>
              </w:rPr>
              <w:t>]pyrazolo[4,3-</w:t>
            </w:r>
            <w:r>
              <w:rPr>
                <w:rFonts w:hint="eastAsia" w:ascii="宋体" w:hAnsi="宋体" w:eastAsia="宋体" w:cs="宋体"/>
                <w:i/>
                <w:color w:val="000000"/>
                <w:kern w:val="0"/>
                <w:sz w:val="18"/>
                <w:szCs w:val="18"/>
                <w:lang w:bidi="ar"/>
              </w:rPr>
              <w:t>e</w:t>
            </w:r>
            <w:r>
              <w:rPr>
                <w:rFonts w:hint="eastAsia" w:ascii="宋体" w:hAnsi="宋体" w:eastAsia="宋体" w:cs="宋体"/>
                <w:color w:val="000000"/>
                <w:kern w:val="0"/>
                <w:sz w:val="18"/>
                <w:szCs w:val="18"/>
                <w:lang w:bidi="ar"/>
              </w:rPr>
              <w:t>]pyridine-4,3'-indoline]-2',3-dione, and spiro[benzo[</w:t>
            </w:r>
            <w:r>
              <w:rPr>
                <w:rFonts w:hint="eastAsia" w:ascii="宋体" w:hAnsi="宋体" w:eastAsia="宋体" w:cs="宋体"/>
                <w:i/>
                <w:color w:val="000000"/>
                <w:kern w:val="0"/>
                <w:sz w:val="18"/>
                <w:szCs w:val="18"/>
                <w:lang w:bidi="ar"/>
              </w:rPr>
              <w:t>h</w:t>
            </w:r>
            <w:r>
              <w:rPr>
                <w:rFonts w:hint="eastAsia" w:ascii="宋体" w:hAnsi="宋体" w:eastAsia="宋体" w:cs="宋体"/>
                <w:color w:val="000000"/>
                <w:kern w:val="0"/>
                <w:sz w:val="18"/>
                <w:szCs w:val="18"/>
                <w:lang w:bidi="ar"/>
              </w:rPr>
              <w:t>]pyrazolo [3,4-</w:t>
            </w:r>
            <w:r>
              <w:rPr>
                <w:rFonts w:hint="eastAsia" w:ascii="宋体" w:hAnsi="宋体" w:eastAsia="宋体" w:cs="宋体"/>
                <w:i/>
                <w:color w:val="000000"/>
                <w:kern w:val="0"/>
                <w:sz w:val="18"/>
                <w:szCs w:val="18"/>
                <w:lang w:bidi="ar"/>
              </w:rPr>
              <w:t>b</w:t>
            </w:r>
            <w:r>
              <w:rPr>
                <w:rFonts w:hint="eastAsia" w:ascii="宋体" w:hAnsi="宋体" w:eastAsia="宋体" w:cs="宋体"/>
                <w:color w:val="000000"/>
                <w:kern w:val="0"/>
                <w:sz w:val="18"/>
                <w:szCs w:val="18"/>
                <w:lang w:bidi="ar"/>
              </w:rPr>
              <w:t>]quinoline-7,3'-indoline]-2',8(5</w:t>
            </w:r>
            <w:r>
              <w:rPr>
                <w:rFonts w:hint="eastAsia" w:ascii="宋体" w:hAnsi="宋体" w:eastAsia="宋体" w:cs="宋体"/>
                <w:i/>
                <w:color w:val="000000"/>
                <w:kern w:val="0"/>
                <w:sz w:val="18"/>
                <w:szCs w:val="18"/>
                <w:lang w:bidi="ar"/>
              </w:rPr>
              <w:t>H</w:t>
            </w:r>
            <w:r>
              <w:rPr>
                <w:rFonts w:hint="eastAsia" w:ascii="宋体" w:hAnsi="宋体" w:eastAsia="宋体" w:cs="宋体"/>
                <w:color w:val="000000"/>
                <w:kern w:val="0"/>
                <w:sz w:val="18"/>
                <w:szCs w:val="18"/>
                <w:lang w:bidi="ar"/>
              </w:rPr>
              <w:t>)-dione derivatives in aqueous medium,</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Tetrahedron</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0040-4020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2.651</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39</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荣良策</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An efficient metal-free cascade process for the synthesis of 4-arylpyrimido[1,2-</w:t>
            </w:r>
            <w:r>
              <w:rPr>
                <w:rFonts w:hint="eastAsia" w:ascii="宋体" w:hAnsi="宋体" w:eastAsia="宋体" w:cs="宋体"/>
                <w:i/>
                <w:color w:val="000000"/>
                <w:kern w:val="0"/>
                <w:sz w:val="18"/>
                <w:szCs w:val="18"/>
                <w:lang w:bidi="ar"/>
              </w:rPr>
              <w:t>b</w:t>
            </w:r>
            <w:r>
              <w:rPr>
                <w:rFonts w:hint="eastAsia" w:ascii="宋体" w:hAnsi="宋体" w:eastAsia="宋体" w:cs="宋体"/>
                <w:color w:val="000000"/>
                <w:kern w:val="0"/>
                <w:sz w:val="18"/>
                <w:szCs w:val="18"/>
                <w:lang w:bidi="ar"/>
              </w:rPr>
              <w:t>]indazole-3-carbonitrile derivatives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Tetrahedron</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0040-4020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2.651</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荣良策</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An efficient in-situ reduction and cyclization reaction for the synthesis of 9-aryl-1,6,8,9-tetrahydro-7</w:t>
            </w:r>
            <w:r>
              <w:rPr>
                <w:rFonts w:hint="eastAsia" w:ascii="宋体" w:hAnsi="宋体" w:eastAsia="宋体" w:cs="宋体"/>
                <w:i/>
                <w:color w:val="000000"/>
                <w:kern w:val="0"/>
                <w:sz w:val="18"/>
                <w:szCs w:val="18"/>
                <w:lang w:bidi="ar"/>
              </w:rPr>
              <w:t>H</w:t>
            </w:r>
            <w:r>
              <w:rPr>
                <w:rFonts w:hint="eastAsia" w:ascii="宋体" w:hAnsi="宋体" w:eastAsia="宋体" w:cs="宋体"/>
                <w:color w:val="000000"/>
                <w:kern w:val="0"/>
                <w:sz w:val="18"/>
                <w:szCs w:val="18"/>
                <w:lang w:bidi="ar"/>
              </w:rPr>
              <w:t>-pyrazolo[3,4-</w:t>
            </w:r>
            <w:r>
              <w:rPr>
                <w:rFonts w:hint="eastAsia" w:ascii="宋体" w:hAnsi="宋体" w:eastAsia="宋体" w:cs="宋体"/>
                <w:i/>
                <w:color w:val="000000"/>
                <w:kern w:val="0"/>
                <w:sz w:val="18"/>
                <w:szCs w:val="18"/>
                <w:lang w:bidi="ar"/>
              </w:rPr>
              <w:t>f</w:t>
            </w:r>
            <w:r>
              <w:rPr>
                <w:rFonts w:hint="eastAsia" w:ascii="宋体" w:hAnsi="宋体" w:eastAsia="宋体" w:cs="宋体"/>
                <w:color w:val="000000"/>
                <w:kern w:val="0"/>
                <w:sz w:val="18"/>
                <w:szCs w:val="18"/>
                <w:lang w:bidi="ar"/>
              </w:rPr>
              <w:t>]quinolin-7-one, 11-aryl-1,6,7,8,9,11-hexahydro- 10</w:t>
            </w:r>
            <w:r>
              <w:rPr>
                <w:rFonts w:hint="eastAsia" w:ascii="宋体" w:hAnsi="宋体" w:eastAsia="宋体" w:cs="宋体"/>
                <w:i/>
                <w:color w:val="000000"/>
                <w:kern w:val="0"/>
                <w:sz w:val="18"/>
                <w:szCs w:val="18"/>
                <w:lang w:bidi="ar"/>
              </w:rPr>
              <w:t>H</w:t>
            </w:r>
            <w:r>
              <w:rPr>
                <w:rFonts w:hint="eastAsia" w:ascii="宋体" w:hAnsi="宋体" w:eastAsia="宋体" w:cs="宋体"/>
                <w:color w:val="000000"/>
                <w:kern w:val="0"/>
                <w:sz w:val="18"/>
                <w:szCs w:val="18"/>
                <w:lang w:bidi="ar"/>
              </w:rPr>
              <w:t>-pyrazolo [3,4-</w:t>
            </w:r>
            <w:r>
              <w:rPr>
                <w:rFonts w:hint="eastAsia" w:ascii="宋体" w:hAnsi="宋体" w:eastAsia="宋体" w:cs="宋体"/>
                <w:i/>
                <w:color w:val="000000"/>
                <w:kern w:val="0"/>
                <w:sz w:val="18"/>
                <w:szCs w:val="18"/>
                <w:lang w:bidi="ar"/>
              </w:rPr>
              <w:t>a</w:t>
            </w:r>
            <w:r>
              <w:rPr>
                <w:rFonts w:hint="eastAsia" w:ascii="宋体" w:hAnsi="宋体" w:eastAsia="宋体" w:cs="宋体"/>
                <w:color w:val="000000"/>
                <w:kern w:val="0"/>
                <w:sz w:val="18"/>
                <w:szCs w:val="18"/>
                <w:lang w:bidi="ar"/>
              </w:rPr>
              <w:t>]acridin-10-one, and 11-aryl-3,6,7,8,9,11-hexahydro-10</w:t>
            </w:r>
            <w:r>
              <w:rPr>
                <w:rFonts w:hint="eastAsia" w:ascii="宋体" w:hAnsi="宋体" w:eastAsia="宋体" w:cs="宋体"/>
                <w:i/>
                <w:color w:val="000000"/>
                <w:kern w:val="0"/>
                <w:sz w:val="18"/>
                <w:szCs w:val="18"/>
                <w:lang w:bidi="ar"/>
              </w:rPr>
              <w:t>H</w:t>
            </w:r>
            <w:r>
              <w:rPr>
                <w:rFonts w:hint="eastAsia" w:ascii="宋体" w:hAnsi="宋体" w:eastAsia="宋体" w:cs="宋体"/>
                <w:color w:val="000000"/>
                <w:kern w:val="0"/>
                <w:sz w:val="18"/>
                <w:szCs w:val="18"/>
                <w:lang w:bidi="ar"/>
              </w:rPr>
              <w:t>-imidazo[4,5-</w:t>
            </w:r>
            <w:r>
              <w:rPr>
                <w:rFonts w:hint="eastAsia" w:ascii="宋体" w:hAnsi="宋体" w:eastAsia="宋体" w:cs="宋体"/>
                <w:i/>
                <w:color w:val="000000"/>
                <w:kern w:val="0"/>
                <w:sz w:val="18"/>
                <w:szCs w:val="18"/>
                <w:lang w:bidi="ar"/>
              </w:rPr>
              <w:t>a</w:t>
            </w:r>
            <w:r>
              <w:rPr>
                <w:rFonts w:hint="eastAsia" w:ascii="宋体" w:hAnsi="宋体" w:eastAsia="宋体" w:cs="宋体"/>
                <w:color w:val="000000"/>
                <w:kern w:val="0"/>
                <w:sz w:val="18"/>
                <w:szCs w:val="18"/>
                <w:lang w:bidi="ar"/>
              </w:rPr>
              <w:t>] acridin-10-one derivatives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Tetrahedron</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0040-4020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2.651</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荣良策</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Synthesis of polysubstituted 5-hydroxyhydantoins via ring-opening of isatins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Tetrahedron Letters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0040-4039</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2.193</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荣良策</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Brφnsted Acid Catalyzed Selective Cyclization Reaction: An Efficient and Facile Synthesis of Polysubstituted Imidazole and Pyrrole Derivatives,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Synthesis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0039-7881</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2.65</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43</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荣良策</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无溶剂合成新亚甲胺型叶立德: 1-二氨基亚甲基铵(芳基)甲基-4,4-二甲基-2,6-二氧代-1-环己烷化合物</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有机化学</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0253-2786</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1.01</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44</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姜波</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Merging [2+2] Cycloaddition with Radical 1,​4-​Addition: Metal-​Free Access to Functionalized Cyclobuta[a]​naphthalen-​4-​ols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Angewandte Chemie, International Edition</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1433-7851</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11.994</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姜波</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Synergistic silver/scandium catalysis for divergent synthesis of skeletally diverse chromene derivatives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Chemical Communications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1359-7345</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6.319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46</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姜波</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Ag-catalyzed difluorohydration of β-alkynyl ketones for diastereoselective synthesis of 1,5-diconboyl compounds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Chemical Communications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1359-7345</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6.319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47</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姜波</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Synthesis of Functionalized Benzo[g]indoles and 1-Naphthols via Carbon-Carbon Triple Bond Breaking/Rearranging</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Organic Letters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1523-7060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6.579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48</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姜波</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Silver/Scandium cocatalyzed bicyclization of β-alkynyl ketones leading to benzo[c]xanthenes and naphtho[1,2-b]benzofurans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Organic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0022-3263</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4.849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49</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姜波</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Radical-enabled bicyclization cascades of oxygen-tethered 1,7-enynes leading to skeletally diverse polycyclic chromen-2-ones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Chinese Journal of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1001-604X</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1.852</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刘晓君</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Visual and photometric determination of histamine using unmodified gold nanoparticles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MICROCHIMICA ACTA</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0026-3672</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4.58</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赖超</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Online Digital Holographic Method for Interface Reaction Monitoring in Lithium-Ion Batteries </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Physical chemistry c</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1932-7447</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4.536</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赖超</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是 </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Tri-Functional Copper Sulﬁde as Sulfur Carrier for High-Performance Lithium-Sulfur Batteries </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The Electrochemical Society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0013-4651</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3.259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53</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王晓军</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Ratiometric Luminescent Detection of Organic Amines Due to the Induced Lactam–Lactim Tautomerization of Organic Linker in a Metal–Organic Framework</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ACS Applied Materials &amp; Interfaces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1944-8244</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7.504</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54</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王晓军</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 benzothiadiazole-based fluorescent sensor for selective detection of oxalyl chloride and phosgene</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Organic Chemistry Frontiers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2052-4129</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4.955</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王颇</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Development of a paper-based, inexpensive, and disposable electrochemical sensing platform for nitrite detection</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Electrochemistry Communications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1388-2481</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4.396</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56</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王颇</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Proximity hybridization-regulated catalytic DNA hairpin assembly for electrochemical immunoassay based on in situ DNA template-synthesized Pd nanoparticles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Analytica Chimica Acta</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0003-2670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4.95</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57</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王颇</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Proximity hybridization triggered rolling-circle amplification for sensitive electrochemical homogeneous immunoassay</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Analyst</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0003-2654</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3.885</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58</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王颇</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Construction of a paper-based electrochemical biosensing platform for rapid and accurate detection of adenosine triphosphate (ATP)</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Sensors and Actuators B: Chemical</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0925-4005</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5.401</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59</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王颇</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Ordered assembly of platinum nanoparticles on carbon nanocubes and their application in the non-enzymatic sensing of glucose</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Electroanalytical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1572-6657</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3.012</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张清泉</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Viscosity based droplet size controlling in negative pressure driven droplets generator for large-scale particle synthesis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Electrophoresis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1522-2683</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赵文峰</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An indicator-displacement assay based on the Murexide-Hg</w:t>
            </w:r>
            <w:r>
              <w:rPr>
                <w:rFonts w:hint="eastAsia" w:ascii="宋体" w:hAnsi="宋体" w:eastAsia="宋体" w:cs="宋体"/>
                <w:color w:val="000000"/>
                <w:kern w:val="0"/>
                <w:sz w:val="18"/>
                <w:szCs w:val="18"/>
                <w:vertAlign w:val="superscript"/>
                <w:lang w:bidi="ar"/>
              </w:rPr>
              <w:t>2+</w:t>
            </w:r>
            <w:r>
              <w:rPr>
                <w:rFonts w:hint="eastAsia" w:ascii="宋体" w:hAnsi="宋体" w:eastAsia="宋体" w:cs="宋体"/>
                <w:color w:val="000000"/>
                <w:kern w:val="0"/>
                <w:sz w:val="18"/>
                <w:szCs w:val="18"/>
                <w:lang w:bidi="ar"/>
              </w:rPr>
              <w:t>system for fluorescence turn-on detection of biothiols in biological fluids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Sensors and Actuators B: Chemical</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4.758</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郝文娟</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Metal-free benzannulation of 1,7-diynes toward unexpected 1-aroyl-2-naphthaldehydes and their application in fused aza-heterocyclic synthesis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Chemical Communications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1359-7345</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6.319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63</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郝文娟</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Ag/Brønsted acid co-catalyzed spiroketalization of β-alkynyl ketones towards spiro[chromane-2,1'-isochromene] derivatives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Organic Letters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1523-7060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6.579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64</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郝文娟</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Oxidative bicyclization of N-tethered 1,7-enynes toward polycyclic 3,4-dihydroquinolin-2(1H)-ones via site-selective          decarboxylative C(sp3)-H functionalization</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RSC Advances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2046-2069</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3.108</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郝文娟</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Regiospecific synthesis of  1,5,6,7-tetrahydro-4H-indol-4-ones via dehydroxylated [3+2] cyclization of  beta-hydroxy ketones with cyclic enaminones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Tetrahedron Letters </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0040-4039</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2.193</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66</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郝文娟</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Microwave-​assisted Three-​component Reactions for Regioselective Synthesis of Functionalized Benzo[e]​indoles        </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Heterocyclic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0022-152X</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0.893</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67</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高峰</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Half-sandwich lanthanide crown ether complexes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with the slow relaxation of magnetization and</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photoluminescence behaviors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Dalton Transactions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1477-9226</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4.029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68</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渠陆陆</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Gold nanoparticles and g-C</w:t>
            </w:r>
            <w:r>
              <w:rPr>
                <w:rFonts w:hint="eastAsia" w:ascii="宋体" w:hAnsi="宋体" w:eastAsia="宋体" w:cs="宋体"/>
                <w:color w:val="000000"/>
                <w:kern w:val="0"/>
                <w:sz w:val="18"/>
                <w:szCs w:val="18"/>
                <w:vertAlign w:val="subscript"/>
                <w:lang w:bidi="ar"/>
              </w:rPr>
              <w:t>3</w:t>
            </w:r>
            <w:r>
              <w:rPr>
                <w:rFonts w:hint="eastAsia" w:ascii="宋体" w:hAnsi="宋体" w:eastAsia="宋体" w:cs="宋体"/>
                <w:color w:val="000000"/>
                <w:kern w:val="0"/>
                <w:sz w:val="18"/>
                <w:szCs w:val="18"/>
                <w:lang w:bidi="ar"/>
              </w:rPr>
              <w:t>N</w:t>
            </w:r>
            <w:r>
              <w:rPr>
                <w:rFonts w:hint="eastAsia" w:ascii="宋体" w:hAnsi="宋体" w:eastAsia="宋体" w:cs="宋体"/>
                <w:color w:val="000000"/>
                <w:kern w:val="0"/>
                <w:sz w:val="18"/>
                <w:szCs w:val="18"/>
                <w:vertAlign w:val="subscript"/>
                <w:lang w:bidi="ar"/>
              </w:rPr>
              <w:t>4</w:t>
            </w:r>
            <w:r>
              <w:rPr>
                <w:rFonts w:hint="eastAsia" w:ascii="宋体" w:hAnsi="宋体" w:eastAsia="宋体" w:cs="宋体"/>
                <w:color w:val="000000"/>
                <w:kern w:val="0"/>
                <w:sz w:val="18"/>
                <w:szCs w:val="18"/>
                <w:lang w:bidi="ar"/>
              </w:rPr>
              <w:t>-intercalated graphene oxide membrane for recyclable surface enhanced Raman scattering</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Advanced Functional Materials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1616-301X</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12.124</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69</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渠陆陆</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Fluorescence-surface enhanced Raman scattering dual-mode nanosensors to monitor hydroxyl radicals in living cells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Sensors and Actuators B-Chemical</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0925-4005</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5.401</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渠陆陆</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Novel titanium dioxide–graphene–activated carbon ternary nanocomposites with enhanced photocatalytic performance in rhodamine B and tetracycline hydrochloride degradation</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Materials Science</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1573-4803 </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2.599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熊克才</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Mixed-Lanthanide Metal−Organic Frameworks with Tunable Color</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and White Light Emission</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CRYSTAL GROWTH &amp; DESIGN</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4.055</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刘蕴</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第四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CuBr-Catalyzed Aerobic Decarboxylative Cycloaddition for the Synthesis of Indolizines under Solvent-Free Conditions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Organic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0022-3263</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4.85</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73</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刘蕴</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第一</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 Cu(II)-promoted tandem decarboxylativehalogenation and oxidative diamination reactionof 2-aminopyridines with alkynoic acids for thesynthesis of 2-haloimidazo[1,2-a]pyridines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Organic &amp; Biomolecular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1477-0520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3.56</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74</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滕达</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Crystal structure of poly-[aqua-(µ7-benzene-1,3,5-tricarboxylato)-(µ3-1,2,4-triazol-1-ido)dicobalt(II)], C11H7Co2N3O7</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New Crystal Structures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1433-7266</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0.152</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王庆红</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In Situ Construction of 3D Interconnected FeS@Fe3C@</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Graphitic Carbon Networks for High-Performance</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Sodium-Ion Batteries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Advanced Functional Materials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1616-301X</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76</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李秋艳</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含苯并噻二唑结构单元的金属有机骨架在可见光催化需氧氧化反应中的应用</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化学学报</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0567-7351</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2.131</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77</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黄芳敏</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第一作者</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Dielectric barrier discharge plasma pretreatment on hydrolysis of microcrystalline cellulose</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Plasma science and technology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1009-0630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0.83</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78</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韩京</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Design, synthesis and biological evaluation of PEGylated Xenopus glucagon-like peptide-1 derivatives as long-acting hypoglycemic agents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European Journal of Medicinal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0223-5234</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4.519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79</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韩京</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Xenopus GLP-1-inspired discovery of novel GLP-1 receptor agonists as long-acting hypoglycemic and insulinotropic agents with significant therapeutic potential</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Biochemical Pharmacology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0006-2952</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4.581</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韩京</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Micellar Nanomedicine of Novel Fatty Acid Modified Xenopus Glucagon-like Peptide-1: Improved Physicochemical Characteristics and Therapeutic Utilities for Type 2 Diabetes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Molecular Pharmaceitics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1543-8392</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4.44</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韩京</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Synthesis and pharmaceutical characterization of site specific mycophenolic acid-modified Xenopus glucagon-like peptide-1 analogs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MedChemComm</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2040-2503</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2.608</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刘飒</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是否通讯作者</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One-pot synthesis of Pd@PtNi core-shell nanoflowers supported on</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the multi-walled carbon nanotubes with boosting activity toward</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oxygen reduction in alkaline electrolyte</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Power Sources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6.395</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83</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盖艳丽</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Two novel Cd(II)-based coordination polymers constructed from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isomeric double betaine ligands: Syntheses, structures and</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fluorescent properties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Inorganic Chemistry Communications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1.64</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84</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黄鹏</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 novel Ta/W mixed-addendum polyoxometalate</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with photocatalytic properties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Dalton Transactions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1477-9226</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4.029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黄鹏</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Two nanoscale Nb containing polyoxometalates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based on {P2W15Nb3O62} clusters and chromium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cations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Dalton Transactions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1477-9227</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4.029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86</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黄鹏</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Self-assembly and photocatalytic H2 evolution activity of two nanoscale polytantalotungstates based on the unprecedented {Cr3Ta6} and {Cr4Ta12} clusters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Materials Chemistry A</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2050-7488</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8.867</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87</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杨国海</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bdr w:val="single" w:color="000000" w:sz="4" w:space="0"/>
                <w:shd w:val="clear" w:color="auto" w:fill="FFFFF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4930" cy="8255"/>
                  <wp:effectExtent l="0" t="0" r="0" b="0"/>
                  <wp:wrapNone/>
                  <wp:docPr id="1" name="Picture_1"/>
                  <wp:cNvGraphicFramePr/>
                  <a:graphic xmlns:a="http://schemas.openxmlformats.org/drawingml/2006/main">
                    <a:graphicData uri="http://schemas.openxmlformats.org/drawingml/2006/picture">
                      <pic:pic xmlns:pic="http://schemas.openxmlformats.org/drawingml/2006/picture">
                        <pic:nvPicPr>
                          <pic:cNvPr id="1" name="Picture_1"/>
                          <pic:cNvPicPr/>
                        </pic:nvPicPr>
                        <pic:blipFill>
                          <a:blip/>
                          <a:stretch>
                            <a:fillRect/>
                          </a:stretch>
                        </pic:blipFill>
                        <pic:spPr>
                          <a:xfrm>
                            <a:off x="0" y="0"/>
                            <a:ext cx="74930" cy="8255"/>
                          </a:xfrm>
                          <a:prstGeom prst="rect">
                            <a:avLst/>
                          </a:prstGeom>
                          <a:noFill/>
                          <a:ln>
                            <a:noFill/>
                          </a:ln>
                        </pic:spPr>
                      </pic:pic>
                    </a:graphicData>
                  </a:graphic>
                </wp:anchor>
              </w:drawing>
            </w:r>
            <w:r>
              <w:rPr>
                <w:rFonts w:hint="eastAsia" w:ascii="宋体" w:hAnsi="宋体" w:eastAsia="宋体" w:cs="宋体"/>
                <w:color w:val="000000"/>
                <w:kern w:val="0"/>
                <w:sz w:val="18"/>
                <w:szCs w:val="18"/>
                <w:lang w:bidi="ar"/>
              </w:rPr>
              <w:t>Functionalization of Graphene and Applications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of the Derivatives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Journal of Inorganic and Organometallic Polymers and Materials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1574-1443</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1.577</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88</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李彦娟</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Watermelon-like Rh</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xSy@C nanospheres: phase</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evolution and its influence on the electrocatalytic</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performance for oxygen reduction reaction</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Journal of Materials Science</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0022-2461</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89</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王迎</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 nitrogen-doped three-dimensional carbon framework for high performance sodium ion batteries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RSC Advances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2046-2069</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3.108</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90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王迎</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Recent advances in additive-enhanced magnesium hydride for hydrogen storage</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Progress in Natural Science: Materials International</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1002-0071</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2.038</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91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刘建全</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Consecutive Sonogashira Coupling and Hydroamination Cyclization for the Synthesis of Isoindolo[1,2-b]quinazolin-10(12H)-ones Catalyzed by CuI/l-Proline</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 Org. Chem</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4.849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92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刘建全</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Copper-catalyzed synthesis of arylcarboxamides from aldehydes and isocyanides: the isocyano group as an N1 synthon</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Org. Biomol. Chem</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3.564</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93</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刘建全</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An efficient synthesis of quinazoline or pyrrolo[1,2- a ]quinazolin-5(1 H )-one derivatives in ionic liquids catalyzed by iodine</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Research on Chemical Intermediates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1.369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94</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刘建全</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共同一作</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Silver-Catalyzed Cascade Reaction of β-Enaminones and Isocyanoacetates To Construct Functionalized Pyrroles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Org. Lett</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6.579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95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杨舜</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Facile surface-engineered polymeric absorbents for simultaneous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adsorption and degradation of organic wastes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Chemosphere</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0045-6535</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4.208</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96</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杨舜</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Rapid Removal of Organic Pollutants from Water Completely by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SnS2 Engineered Porous β-cyclodextrin Containing Polymer </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ChemPlusChem</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2192-6506</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2.797</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97</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梅光建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Substrate-Controlled Regioselective Arylations of 2-Indolylmethanols with Indoles: Synthesis of Bis(indolyl)methane and 3,3'-Bisindole Derivatives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The Journal of Organic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0022-3263</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4.849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98</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梅光建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Diastereo- and enantioselective construction of spirooxindole scaffolds through a catalytic asymmetric [3+3] cycloaddition</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Organic &amp; Biomolecular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1477-0520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3.564</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99</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梅光建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Diastereo- and enantioselective construction of</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biologically important pyrrolo[1,2-a]indole</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scaffolds via catalytic asymmetric [3 + 2]</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cyclodimerizations of 3-alkyl-2-vinylindoles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Organic Chemistry Frontiers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2052-4129</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4.955</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梅光建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Catalytic Asymmetric Construction of the Tryptanthrin Skeleton via</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an Enantioselective Decarboxylative [4 + 2] Cyclization</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Organic Letters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1523-7060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6.579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梅光建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Brønsted acid-catalyzed stereoselective [4+3]</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cycloadditions of ortho-hydroxybenzyl alcohols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with N,N0-cyclic azomethine imines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Chemical Communications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1359-7345</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6.319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梅光建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 catalytic asymmetric construction of a</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tetrahydroquinoline-based spirooxindole</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framework via a diastereo- and enantioselective</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decarboxylative [4+2] cycloaddition</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Chemical Communications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1359-7345</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6.319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103</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梅光建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Indolylmethanols as Reactants in Catalytic Asymmetric Reactions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The Journal of Organic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0022-3263</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二区top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4.849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104</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王香善</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Cu(OAc) 2 </w:t>
            </w:r>
            <w:r>
              <w:rPr>
                <w:rFonts w:hint="eastAsia" w:ascii="宋体" w:hAnsi="宋体" w:eastAsia="宋体" w:cs="宋体"/>
                <w:color w:val="000000"/>
                <w:kern w:val="0"/>
                <w:sz w:val="18"/>
                <w:szCs w:val="18"/>
                <w:lang w:bidi="ar"/>
              </w:rPr>
              <w:noBreakHyphen/>
            </w:r>
            <w:r>
              <w:rPr>
                <w:rFonts w:hint="eastAsia" w:ascii="宋体" w:hAnsi="宋体" w:eastAsia="宋体" w:cs="宋体"/>
                <w:color w:val="000000"/>
                <w:kern w:val="0"/>
                <w:sz w:val="18"/>
                <w:szCs w:val="18"/>
                <w:lang w:bidi="ar"/>
              </w:rPr>
              <w:t>Catalyzed Aerobic Oxidative Dehydrogenation Coupling: Synthesis of Heptacyclic Quinolizino[3,4,5,6-kla]perimidines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The Journal of Organic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0022-3263</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2TOP</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4.849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王香善</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Green Synthesis of Benzo or Cyclopenta[j][1,7]phenanthroline Derivatives in EtOH under Catalyst-free Conditions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Heterocyclic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0022-152X</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0.893</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106</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王香善</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Catalyst-free Synthesis of 5-Arylimidazo[1,2-c]quinazoline Derivatives in Ionic Liquids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Heterocyclic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0022-152X</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0.893</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107</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王香善</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One-Pot Ullmann C–N Coupling Cyclization Toward Domino Synthesis of Fused Hexacyclic Quinolinotriazoloacridinones Catalyzed by CuI/L-Proline</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Heterocyclic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0022-152X</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0.893</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108</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王香善</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Structurally diversified synthesis of 2,3-dihydroquinazolin-4-(1H)-ones from 2-aminobenzamides and 1,2-dicarbonylcompounds in ionic liquids catalyzed by iodine</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Research on Chemical Intermediates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0922-6168</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1.369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109</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王香善</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CuI-catalyzed Sonogashira reaction for the efficient synthesis of 1Himidazo[2,1-a]isoquinoline derivatives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Tetrahedron</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0040-4020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2.651</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王香善</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An Efficient Synthesis of 6-Arylbenzo[4,5]imidazo[2,1-</w:t>
            </w:r>
            <w:r>
              <w:rPr>
                <w:rFonts w:hint="eastAsia" w:ascii="宋体" w:hAnsi="宋体" w:eastAsia="宋体" w:cs="宋体"/>
                <w:i/>
                <w:color w:val="000000"/>
                <w:kern w:val="0"/>
                <w:sz w:val="18"/>
                <w:szCs w:val="18"/>
                <w:lang w:bidi="ar"/>
              </w:rPr>
              <w:t>a</w:t>
            </w:r>
            <w:r>
              <w:rPr>
                <w:rFonts w:hint="eastAsia" w:ascii="宋体" w:hAnsi="宋体" w:eastAsia="宋体" w:cs="宋体"/>
                <w:color w:val="000000"/>
                <w:kern w:val="0"/>
                <w:sz w:val="18"/>
                <w:szCs w:val="18"/>
                <w:lang w:bidi="ar"/>
              </w:rPr>
              <w:t xml:space="preserve">]isoquinolines </w:t>
            </w:r>
            <w:r>
              <w:rPr>
                <w:rFonts w:hint="eastAsia" w:ascii="宋体" w:hAnsi="宋体" w:eastAsia="宋体" w:cs="宋体"/>
                <w:i/>
                <w:color w:val="000000"/>
                <w:kern w:val="0"/>
                <w:sz w:val="18"/>
                <w:szCs w:val="18"/>
                <w:lang w:bidi="ar"/>
              </w:rPr>
              <w:t>via</w:t>
            </w:r>
            <w:r>
              <w:rPr>
                <w:rFonts w:hint="eastAsia" w:ascii="宋体" w:hAnsi="宋体" w:eastAsia="宋体" w:cs="宋体"/>
                <w:color w:val="000000"/>
                <w:kern w:val="0"/>
                <w:sz w:val="18"/>
                <w:szCs w:val="18"/>
                <w:lang w:bidi="ar"/>
              </w:rPr>
              <w:t xml:space="preserve"> Sequential α-Arylation of Carbonyl and Deacylation Catalyzed by CuI</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Organic &amp; Biomolecular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1477-0520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3.546</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111</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王香善</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An Efficient Synthesis of Pyrrolo[1,2-a] or Pyrido[1,2-a]benzo[4,5]imidazo[1,2-c]quinazoline Derivatives in Ionic Liquids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Heterocyclic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0022-152X</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0.893</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112</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王香善</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Copper(I)-catalyzed α-arylation of carbonyl cascade reaction leading to benzo[4,5]imidazo[1,2-f]phenanthridin-4(1H)-one derivatives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Research on Chemical Intermediates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0922-6168</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1.369</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113</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王香善</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One-Pot Three-Component Synthesis of 6H-chromeno[4,3-b] or Cyclopenta[b]furo[3,2-f]quinoline Derivatives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Heterocyclic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0022-152X</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0.893</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114</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王香善</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Synthesis of Pyridophenanthrolines via a Three-Component Reaction Involving 1,10-Phenanthrolin-5-Amine</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Heterocyclic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0022-152X</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0.893</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115</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于晨侠</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NHC-catalyzed regiodivergent syntheses of difunctionalized 3-pyrazolidinones from α-bromoenal and monosubstituted hydrazine</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ORGANIC &amp; BIOMOLECULAR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1477-0520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3.564</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116</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张梅梅</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One-Pot Three-Component Synthesis of Pyrido[2,3-c]carbazole Derivatives in EtOH under Catalyst-Free Conditions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Heterocyclic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117</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卢晗</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Diastereo- and enantioselective construction of</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spirooxindole scaffolds through a catalytic</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asymmetric [3 + 3] cycloaddition</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Organic &amp; Biomolecular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1477-0520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SCI二区</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3.564</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118</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杜百祥</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Brønsted Acid Catalyzed C3-Alkylation of 2-Indolylmethanols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with Azlactones via an Umpolung Strategy</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Synthesis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0039-7881</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2.65</w:t>
            </w:r>
          </w:p>
        </w:tc>
      </w:tr>
      <w:tr>
        <w:tblPrEx>
          <w:tblLayout w:type="fixed"/>
          <w:tblCellMar>
            <w:top w:w="0" w:type="dxa"/>
            <w:left w:w="0" w:type="dxa"/>
            <w:bottom w:w="0" w:type="dxa"/>
            <w:right w:w="0" w:type="dxa"/>
          </w:tblCellMar>
        </w:tblPrEx>
        <w:trPr>
          <w:trHeight w:val="72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119</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高礼久</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An Efficient Synthesis of 6′‐methyl‐1’H‐spiro[indoline‐3,4′‐pyrimidine]‐2,2′(3’H)‐dione Derivatives</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Journal of Heterocyclic Chemistry</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1943-5193</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0.893</w:t>
            </w:r>
          </w:p>
        </w:tc>
      </w:tr>
      <w:tr>
        <w:tblPrEx>
          <w:tblLayout w:type="fixed"/>
          <w:tblCellMar>
            <w:top w:w="0" w:type="dxa"/>
            <w:left w:w="0" w:type="dxa"/>
            <w:bottom w:w="0" w:type="dxa"/>
            <w:right w:w="0" w:type="dxa"/>
          </w:tblCellMar>
        </w:tblPrEx>
        <w:trPr>
          <w:trHeight w:val="54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朱广州</w:t>
            </w:r>
          </w:p>
        </w:tc>
        <w:tc>
          <w:tcPr>
            <w:tcW w:w="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Crystal structure of diaqua-dinitrato-O-bis(4-(1Hpyrazol-3-yl)pyridine-N)manganese(II),C16H18MnN8O8</w:t>
            </w:r>
          </w:p>
        </w:tc>
        <w:tc>
          <w:tcPr>
            <w:tcW w:w="218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Zeitschrift fur Kristallographie New Crystal Structures</w:t>
            </w:r>
          </w:p>
        </w:tc>
        <w:tc>
          <w:tcPr>
            <w:tcW w:w="5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SCI</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1433-7266</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0.7</w:t>
            </w:r>
          </w:p>
        </w:tc>
      </w:tr>
    </w:tbl>
    <w:p>
      <w:pP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等国际化学类顶尖期刊</w:t>
      </w:r>
      <w:r>
        <w:rPr>
          <w:rFonts w:hint="eastAsia" w:ascii="宋体" w:hAnsi="宋体" w:eastAsia="宋体" w:cs="宋体"/>
          <w:color w:val="000000"/>
          <w:kern w:val="0"/>
          <w:sz w:val="18"/>
          <w:szCs w:val="18"/>
          <w:lang w:bidi="ar"/>
        </w:rPr>
        <w:t>。</w:t>
      </w:r>
    </w:p>
    <w:p>
      <w:pPr>
        <w:sect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4"/>
    <w:rsid w:val="00506156"/>
    <w:rsid w:val="006666A4"/>
    <w:rsid w:val="00D50C94"/>
    <w:rsid w:val="00DD7774"/>
    <w:rsid w:val="11965AD4"/>
    <w:rsid w:val="1F297C66"/>
    <w:rsid w:val="26726D1C"/>
    <w:rsid w:val="3BDB2654"/>
    <w:rsid w:val="4B4D447F"/>
    <w:rsid w:val="4BE0362D"/>
    <w:rsid w:val="56251C07"/>
    <w:rsid w:val="5A53318A"/>
    <w:rsid w:val="5CA83137"/>
    <w:rsid w:val="61342FBD"/>
    <w:rsid w:val="69FD771D"/>
    <w:rsid w:val="6C684AD8"/>
    <w:rsid w:val="75D90DC0"/>
    <w:rsid w:val="78321F4B"/>
    <w:rsid w:val="79B066C1"/>
    <w:rsid w:val="7F153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character" w:customStyle="1" w:styleId="4">
    <w:name w:val="font31"/>
    <w:basedOn w:val="3"/>
    <w:qFormat/>
    <w:uiPriority w:val="0"/>
    <w:rPr>
      <w:rFonts w:hint="eastAsia" w:ascii="宋体" w:hAnsi="宋体" w:eastAsia="宋体" w:cs="宋体"/>
      <w:color w:val="000000"/>
      <w:sz w:val="18"/>
      <w:szCs w:val="18"/>
      <w:u w:val="none"/>
    </w:rPr>
  </w:style>
  <w:style w:type="character" w:customStyle="1" w:styleId="5">
    <w:name w:val="font21"/>
    <w:basedOn w:val="3"/>
    <w:qFormat/>
    <w:uiPriority w:val="0"/>
    <w:rPr>
      <w:rFonts w:hint="eastAsia" w:ascii="宋体" w:hAnsi="宋体" w:eastAsia="宋体" w:cs="宋体"/>
      <w:i/>
      <w:color w:val="000000"/>
      <w:sz w:val="18"/>
      <w:szCs w:val="18"/>
      <w:u w:val="none"/>
    </w:rPr>
  </w:style>
  <w:style w:type="character" w:customStyle="1" w:styleId="6">
    <w:name w:val="font11"/>
    <w:basedOn w:val="3"/>
    <w:qFormat/>
    <w:uiPriority w:val="0"/>
    <w:rPr>
      <w:rFonts w:hint="eastAsia" w:ascii="宋体" w:hAnsi="宋体" w:eastAsia="宋体" w:cs="宋体"/>
      <w:color w:val="000000"/>
      <w:sz w:val="18"/>
      <w:szCs w:val="18"/>
      <w:u w:val="none"/>
      <w:vertAlign w:val="superscript"/>
    </w:rPr>
  </w:style>
  <w:style w:type="character" w:customStyle="1" w:styleId="7">
    <w:name w:val="font01"/>
    <w:basedOn w:val="3"/>
    <w:qFormat/>
    <w:uiPriority w:val="0"/>
    <w:rPr>
      <w:rFonts w:hint="eastAsia" w:ascii="宋体" w:hAnsi="宋体" w:eastAsia="宋体" w:cs="宋体"/>
      <w:color w:val="000000"/>
      <w:sz w:val="18"/>
      <w:szCs w:val="18"/>
      <w:u w:val="none"/>
      <w:vertAlign w:val="subscript"/>
    </w:rPr>
  </w:style>
  <w:style w:type="character" w:customStyle="1" w:styleId="8">
    <w:name w:val="font41"/>
    <w:basedOn w:val="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3334</Words>
  <Characters>19010</Characters>
  <Lines>158</Lines>
  <Paragraphs>44</Paragraphs>
  <TotalTime>5</TotalTime>
  <ScaleCrop>false</ScaleCrop>
  <LinksUpToDate>false</LinksUpToDate>
  <CharactersWithSpaces>22300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lw</dc:creator>
  <cp:lastModifiedBy>Administrator</cp:lastModifiedBy>
  <dcterms:modified xsi:type="dcterms:W3CDTF">2019-10-24T01:43:46Z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